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C97C" w14:textId="7A85EAEA" w:rsidR="00101C89" w:rsidRPr="00E21A9A" w:rsidRDefault="00101C89" w:rsidP="00101C89">
      <w:pPr>
        <w:spacing w:after="0" w:line="240" w:lineRule="auto"/>
        <w:jc w:val="center"/>
        <w:rPr>
          <w:rFonts w:cstheme="minorHAnsi"/>
          <w:b/>
        </w:rPr>
      </w:pPr>
      <w:bookmarkStart w:id="0" w:name="_Toc402336728"/>
      <w:r w:rsidRPr="00E21A9A">
        <w:rPr>
          <w:rFonts w:cstheme="minorHAnsi"/>
          <w:b/>
        </w:rPr>
        <w:t>PONUDBENI PREDRAČUN</w:t>
      </w:r>
    </w:p>
    <w:p w14:paraId="79BE702F" w14:textId="77777777" w:rsidR="00101C89" w:rsidRPr="00E21A9A" w:rsidRDefault="00101C89" w:rsidP="00101C89">
      <w:pPr>
        <w:spacing w:after="0" w:line="240" w:lineRule="auto"/>
        <w:jc w:val="center"/>
        <w:rPr>
          <w:rFonts w:cstheme="minorHAnsi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104"/>
        <w:gridCol w:w="4427"/>
      </w:tblGrid>
      <w:tr w:rsidR="00101C89" w:rsidRPr="00E21A9A" w14:paraId="62E76C66" w14:textId="77777777" w:rsidTr="0051681C">
        <w:trPr>
          <w:trHeight w:val="189"/>
        </w:trPr>
        <w:tc>
          <w:tcPr>
            <w:tcW w:w="1754" w:type="dxa"/>
          </w:tcPr>
          <w:p w14:paraId="48885B18" w14:textId="77777777" w:rsidR="00101C89" w:rsidRPr="00E21A9A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E21A9A">
              <w:rPr>
                <w:rFonts w:cstheme="minorHAnsi"/>
                <w:b/>
              </w:rPr>
              <w:t>JAVNO NAROČILO</w:t>
            </w:r>
          </w:p>
        </w:tc>
        <w:tc>
          <w:tcPr>
            <w:tcW w:w="6531" w:type="dxa"/>
            <w:gridSpan w:val="2"/>
          </w:tcPr>
          <w:p w14:paraId="321B786B" w14:textId="243D3495" w:rsidR="00101C89" w:rsidRPr="00E21A9A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E21A9A">
              <w:rPr>
                <w:rFonts w:cstheme="minorHAnsi"/>
              </w:rPr>
              <w:t>JN/</w:t>
            </w:r>
            <w:r w:rsidR="006C0571">
              <w:rPr>
                <w:rFonts w:cstheme="minorHAnsi"/>
              </w:rPr>
              <w:t>4</w:t>
            </w:r>
            <w:r w:rsidRPr="00E21A9A">
              <w:rPr>
                <w:rFonts w:cstheme="minorHAnsi"/>
              </w:rPr>
              <w:t>-</w:t>
            </w:r>
            <w:r w:rsidR="0025435B">
              <w:rPr>
                <w:rFonts w:cstheme="minorHAnsi"/>
              </w:rPr>
              <w:t>Pravo</w:t>
            </w:r>
            <w:r w:rsidRPr="00E21A9A">
              <w:rPr>
                <w:rFonts w:cstheme="minorHAnsi"/>
              </w:rPr>
              <w:t>/202</w:t>
            </w:r>
            <w:r w:rsidR="006C0571">
              <w:rPr>
                <w:rFonts w:cstheme="minorHAnsi"/>
              </w:rPr>
              <w:t>6</w:t>
            </w:r>
          </w:p>
        </w:tc>
      </w:tr>
      <w:tr w:rsidR="00101C89" w:rsidRPr="00E21A9A" w14:paraId="52A2FA6D" w14:textId="77777777" w:rsidTr="0051681C">
        <w:trPr>
          <w:trHeight w:val="150"/>
        </w:trPr>
        <w:tc>
          <w:tcPr>
            <w:tcW w:w="1754" w:type="dxa"/>
          </w:tcPr>
          <w:p w14:paraId="6336627D" w14:textId="77777777" w:rsidR="00101C89" w:rsidRPr="00E21A9A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E21A9A">
              <w:rPr>
                <w:rFonts w:cstheme="minorHAnsi"/>
                <w:b/>
              </w:rPr>
              <w:t>PREDMET</w:t>
            </w:r>
          </w:p>
        </w:tc>
        <w:tc>
          <w:tcPr>
            <w:tcW w:w="6531" w:type="dxa"/>
            <w:gridSpan w:val="2"/>
          </w:tcPr>
          <w:p w14:paraId="386D42A8" w14:textId="134FD69F" w:rsidR="00101C89" w:rsidRPr="00E21A9A" w:rsidRDefault="00CD7794" w:rsidP="0051681C">
            <w:pPr>
              <w:spacing w:after="0" w:line="240" w:lineRule="auto"/>
              <w:rPr>
                <w:rFonts w:eastAsia="Arial" w:cstheme="minorHAnsi"/>
                <w:highlight w:val="green"/>
              </w:rPr>
            </w:pPr>
            <w:r w:rsidRPr="00E21A9A">
              <w:rPr>
                <w:rFonts w:eastAsia="Arial" w:cstheme="minorHAnsi"/>
                <w:spacing w:val="-2"/>
              </w:rPr>
              <w:t>Sklenitev D&amp;O zavarovanja odgovornosti</w:t>
            </w:r>
          </w:p>
        </w:tc>
      </w:tr>
      <w:tr w:rsidR="00101C89" w:rsidRPr="00E21A9A" w14:paraId="0E9F2602" w14:textId="77777777" w:rsidTr="002A118E">
        <w:trPr>
          <w:trHeight w:val="1046"/>
        </w:trPr>
        <w:tc>
          <w:tcPr>
            <w:tcW w:w="3858" w:type="dxa"/>
            <w:gridSpan w:val="2"/>
          </w:tcPr>
          <w:p w14:paraId="516E07CE" w14:textId="77777777" w:rsidR="00101C89" w:rsidRPr="00E21A9A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E21A9A">
              <w:rPr>
                <w:rFonts w:cstheme="minorHAnsi"/>
                <w:b/>
              </w:rPr>
              <w:t>NAROČNIK</w:t>
            </w:r>
          </w:p>
          <w:p w14:paraId="052E4C5F" w14:textId="16870CE9" w:rsidR="00101C89" w:rsidRPr="00E21A9A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</w:rPr>
            </w:pPr>
            <w:r w:rsidRPr="00E21A9A">
              <w:rPr>
                <w:rFonts w:cstheme="minorHAnsi"/>
              </w:rPr>
              <w:t>Slovenski državni holding, d.</w:t>
            </w:r>
            <w:r w:rsidR="00777E8C" w:rsidRPr="00E21A9A">
              <w:rPr>
                <w:rFonts w:cstheme="minorHAnsi"/>
              </w:rPr>
              <w:t xml:space="preserve"> </w:t>
            </w:r>
            <w:r w:rsidRPr="00E21A9A">
              <w:rPr>
                <w:rFonts w:cstheme="minorHAnsi"/>
              </w:rPr>
              <w:t xml:space="preserve">d. </w:t>
            </w:r>
          </w:p>
          <w:p w14:paraId="5C348684" w14:textId="4E829373" w:rsidR="00101C89" w:rsidRPr="00E21A9A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E21A9A">
              <w:rPr>
                <w:rFonts w:cstheme="minorHAnsi"/>
              </w:rPr>
              <w:t xml:space="preserve">Mala ulica </w:t>
            </w:r>
            <w:r w:rsidR="0025435B">
              <w:rPr>
                <w:rFonts w:cstheme="minorHAnsi"/>
              </w:rPr>
              <w:t>5</w:t>
            </w:r>
            <w:r w:rsidRPr="00E21A9A">
              <w:rPr>
                <w:rFonts w:cstheme="minorHAnsi"/>
              </w:rPr>
              <w:t>, 1000 Ljubljana</w:t>
            </w:r>
          </w:p>
        </w:tc>
        <w:tc>
          <w:tcPr>
            <w:tcW w:w="4427" w:type="dxa"/>
          </w:tcPr>
          <w:p w14:paraId="66196405" w14:textId="77777777" w:rsidR="00101C89" w:rsidRPr="00E21A9A" w:rsidRDefault="00101C89" w:rsidP="0051681C">
            <w:pPr>
              <w:spacing w:after="0" w:line="240" w:lineRule="auto"/>
              <w:rPr>
                <w:rFonts w:cstheme="minorHAnsi"/>
                <w:b/>
              </w:rPr>
            </w:pPr>
            <w:r w:rsidRPr="00E21A9A">
              <w:rPr>
                <w:rFonts w:cstheme="minorHAnsi"/>
                <w:b/>
              </w:rPr>
              <w:t>PONUDNIK</w:t>
            </w:r>
            <w:r w:rsidRPr="00E21A9A">
              <w:rPr>
                <w:rFonts w:cstheme="minorHAnsi"/>
                <w:b/>
                <w:color w:val="FF0000"/>
              </w:rPr>
              <w:t xml:space="preserve"> </w:t>
            </w:r>
            <w:r w:rsidRPr="00E21A9A">
              <w:rPr>
                <w:rFonts w:cstheme="minorHAnsi"/>
                <w:b/>
              </w:rPr>
              <w:t>(naziv in sedež)</w:t>
            </w:r>
          </w:p>
          <w:p w14:paraId="5DCFF963" w14:textId="77777777" w:rsidR="00101C89" w:rsidRPr="00E21A9A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9C79413" w14:textId="77777777" w:rsidR="00101C89" w:rsidRPr="00E21A9A" w:rsidRDefault="00101C89" w:rsidP="00101C89">
      <w:pPr>
        <w:spacing w:after="0" w:line="240" w:lineRule="auto"/>
        <w:jc w:val="center"/>
        <w:rPr>
          <w:rFonts w:cstheme="minorHAnsi"/>
        </w:rPr>
      </w:pPr>
    </w:p>
    <w:p w14:paraId="699CC833" w14:textId="77777777" w:rsidR="00101C89" w:rsidRPr="00E21A9A" w:rsidRDefault="00101C89" w:rsidP="00E21A9A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 xml:space="preserve">Ponudnik mora ponuditi vse postavke, ob upoštevanju specifikacije, ki je del razpisne dokumentacije. </w:t>
      </w:r>
    </w:p>
    <w:p w14:paraId="3EB92B50" w14:textId="77777777" w:rsidR="00101C89" w:rsidRDefault="00101C89" w:rsidP="00E21A9A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Vse cene v predračunu morajo biti zaokrožene na dve decimalni mesti.</w:t>
      </w:r>
    </w:p>
    <w:p w14:paraId="485853B6" w14:textId="77777777" w:rsidR="00E21A9A" w:rsidRPr="00E21A9A" w:rsidRDefault="00E21A9A" w:rsidP="00E21A9A">
      <w:pPr>
        <w:spacing w:after="0" w:line="240" w:lineRule="auto"/>
        <w:jc w:val="both"/>
        <w:rPr>
          <w:rFonts w:cstheme="minorHAnsi"/>
        </w:rPr>
      </w:pPr>
    </w:p>
    <w:p w14:paraId="60BF6D48" w14:textId="77777777" w:rsidR="00101C89" w:rsidRDefault="00101C89" w:rsidP="00E21A9A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Če ponudnik cene v posamezno postavko ne vpiše ali vpiše ceno nič (0) EUR, se šteje, da ponuja postavko brezplačno.</w:t>
      </w:r>
    </w:p>
    <w:p w14:paraId="5FC216DC" w14:textId="77777777" w:rsidR="00E21A9A" w:rsidRPr="00E21A9A" w:rsidRDefault="00E21A9A" w:rsidP="00E21A9A">
      <w:pPr>
        <w:spacing w:after="0" w:line="240" w:lineRule="auto"/>
        <w:jc w:val="both"/>
        <w:rPr>
          <w:rFonts w:cstheme="minorHAnsi"/>
        </w:rPr>
      </w:pPr>
    </w:p>
    <w:p w14:paraId="2AD05F77" w14:textId="311DCAF0" w:rsidR="00101C89" w:rsidRPr="00E21A9A" w:rsidRDefault="00101C89" w:rsidP="00101C89">
      <w:pPr>
        <w:spacing w:after="0" w:line="240" w:lineRule="auto"/>
        <w:jc w:val="both"/>
        <w:rPr>
          <w:rFonts w:cstheme="minorHAnsi"/>
          <w:b/>
        </w:rPr>
      </w:pPr>
      <w:r w:rsidRPr="00E21A9A">
        <w:rPr>
          <w:rFonts w:cstheme="minorHAnsi"/>
          <w:b/>
        </w:rPr>
        <w:t>Ponudnik izpolnjen in podpisan ponudbeni predračun v sistemu e-JN predloži v razdelek »Predračun« v .</w:t>
      </w:r>
      <w:proofErr w:type="spellStart"/>
      <w:r w:rsidRPr="00E21A9A">
        <w:rPr>
          <w:rFonts w:cstheme="minorHAnsi"/>
          <w:b/>
        </w:rPr>
        <w:t>pdf</w:t>
      </w:r>
      <w:proofErr w:type="spellEnd"/>
      <w:r w:rsidRPr="00E21A9A">
        <w:rPr>
          <w:rFonts w:cstheme="minorHAnsi"/>
          <w:b/>
        </w:rPr>
        <w:t xml:space="preserve"> datoteki.</w:t>
      </w:r>
    </w:p>
    <w:p w14:paraId="1A0BFC0B" w14:textId="77777777" w:rsidR="00CD7794" w:rsidRPr="00E21A9A" w:rsidRDefault="00CD7794" w:rsidP="00CD7794">
      <w:pPr>
        <w:rPr>
          <w:rFonts w:cstheme="minorHAnsi"/>
          <w:b/>
        </w:rPr>
      </w:pPr>
    </w:p>
    <w:p w14:paraId="4C4EEC31" w14:textId="3B79FFEC" w:rsidR="005105FE" w:rsidRPr="00E21A9A" w:rsidRDefault="00CD7794" w:rsidP="00E21A9A">
      <w:pPr>
        <w:spacing w:after="0"/>
        <w:rPr>
          <w:rFonts w:cstheme="minorHAnsi"/>
          <w:b/>
        </w:rPr>
      </w:pPr>
      <w:r w:rsidRPr="00E21A9A">
        <w:rPr>
          <w:rFonts w:cstheme="minorHAnsi"/>
          <w:b/>
        </w:rPr>
        <w:t>Skupna vrednost ponudbe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523"/>
        <w:gridCol w:w="1859"/>
        <w:gridCol w:w="1701"/>
        <w:gridCol w:w="1984"/>
      </w:tblGrid>
      <w:tr w:rsidR="00CD7794" w:rsidRPr="00E21A9A" w14:paraId="5F02E2F0" w14:textId="77777777" w:rsidTr="00CD7794">
        <w:tc>
          <w:tcPr>
            <w:tcW w:w="3523" w:type="dxa"/>
            <w:shd w:val="clear" w:color="auto" w:fill="A6A6A6" w:themeFill="background1" w:themeFillShade="A6"/>
            <w:vAlign w:val="center"/>
          </w:tcPr>
          <w:p w14:paraId="303E75DE" w14:textId="2B1DFF64" w:rsidR="00CD7794" w:rsidRPr="00E21A9A" w:rsidRDefault="00CD7794" w:rsidP="00CD7794">
            <w:pPr>
              <w:spacing w:after="120"/>
              <w:rPr>
                <w:rFonts w:cstheme="minorHAnsi"/>
                <w:bCs/>
                <w:sz w:val="22"/>
                <w:szCs w:val="22"/>
                <w:highlight w:val="yellow"/>
              </w:rPr>
            </w:pPr>
            <w:r w:rsidRPr="00E21A9A">
              <w:rPr>
                <w:rFonts w:asciiTheme="minorHAnsi" w:hAnsiTheme="minorHAnsi" w:cstheme="minorHAnsi"/>
                <w:b/>
                <w:sz w:val="22"/>
                <w:szCs w:val="22"/>
              </w:rPr>
              <w:t>Postavka</w:t>
            </w:r>
          </w:p>
        </w:tc>
        <w:tc>
          <w:tcPr>
            <w:tcW w:w="1859" w:type="dxa"/>
            <w:shd w:val="clear" w:color="auto" w:fill="A6A6A6" w:themeFill="background1" w:themeFillShade="A6"/>
            <w:vAlign w:val="center"/>
          </w:tcPr>
          <w:p w14:paraId="1B635439" w14:textId="02A06BD5" w:rsidR="00CD7794" w:rsidRPr="00E21A9A" w:rsidRDefault="00CD7794" w:rsidP="00CD7794">
            <w:pPr>
              <w:spacing w:after="120"/>
              <w:jc w:val="center"/>
              <w:rPr>
                <w:rFonts w:cstheme="minorHAnsi"/>
                <w:bCs/>
                <w:sz w:val="22"/>
                <w:szCs w:val="22"/>
                <w:highlight w:val="yellow"/>
              </w:rPr>
            </w:pPr>
            <w:r w:rsidRPr="00E21A9A">
              <w:rPr>
                <w:rFonts w:asciiTheme="minorHAnsi" w:hAnsiTheme="minorHAnsi" w:cstheme="minorHAnsi"/>
                <w:b/>
                <w:sz w:val="22"/>
                <w:szCs w:val="22"/>
              </w:rPr>
              <w:t>Cena v EUR brez DPZP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4CA2D284" w14:textId="399444D1" w:rsidR="00CD7794" w:rsidRPr="00E21A9A" w:rsidRDefault="00CD7794" w:rsidP="00CD7794">
            <w:pPr>
              <w:spacing w:after="120"/>
              <w:jc w:val="center"/>
              <w:rPr>
                <w:rFonts w:cstheme="minorHAnsi"/>
                <w:bCs/>
                <w:sz w:val="22"/>
                <w:szCs w:val="22"/>
                <w:highlight w:val="yellow"/>
              </w:rPr>
            </w:pPr>
            <w:r w:rsidRPr="00E21A9A">
              <w:rPr>
                <w:rFonts w:asciiTheme="minorHAnsi" w:hAnsiTheme="minorHAnsi" w:cstheme="minorHAnsi"/>
                <w:b/>
                <w:sz w:val="22"/>
                <w:szCs w:val="22"/>
              </w:rPr>
              <w:t>Vrednost DPZP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1D72FA8E" w14:textId="604CEA04" w:rsidR="00CD7794" w:rsidRPr="00E21A9A" w:rsidRDefault="00CD7794" w:rsidP="00CD7794">
            <w:pPr>
              <w:spacing w:after="120"/>
              <w:jc w:val="center"/>
              <w:rPr>
                <w:rFonts w:cstheme="minorHAnsi"/>
                <w:bCs/>
                <w:sz w:val="22"/>
                <w:szCs w:val="22"/>
                <w:highlight w:val="yellow"/>
              </w:rPr>
            </w:pPr>
            <w:r w:rsidRPr="00E21A9A">
              <w:rPr>
                <w:rFonts w:asciiTheme="minorHAnsi" w:hAnsiTheme="minorHAnsi" w:cstheme="minorHAnsi"/>
                <w:b/>
                <w:sz w:val="22"/>
                <w:szCs w:val="22"/>
              </w:rPr>
              <w:t>Cena v EUR z DPZP</w:t>
            </w:r>
          </w:p>
        </w:tc>
      </w:tr>
      <w:tr w:rsidR="00CD7794" w:rsidRPr="00E21A9A" w14:paraId="66B13BE8" w14:textId="77777777" w:rsidTr="00CD7794">
        <w:tc>
          <w:tcPr>
            <w:tcW w:w="3523" w:type="dxa"/>
            <w:shd w:val="clear" w:color="auto" w:fill="F2F2F2" w:themeFill="background1" w:themeFillShade="F2"/>
            <w:vAlign w:val="center"/>
          </w:tcPr>
          <w:p w14:paraId="0CC90ABA" w14:textId="22CF7B7F" w:rsidR="00CD7794" w:rsidRPr="00E21A9A" w:rsidRDefault="00CD7794" w:rsidP="00CD7794">
            <w:pPr>
              <w:spacing w:after="120"/>
              <w:rPr>
                <w:rFonts w:cstheme="minorHAnsi"/>
                <w:bCs/>
                <w:sz w:val="22"/>
                <w:szCs w:val="22"/>
              </w:rPr>
            </w:pPr>
            <w:r w:rsidRPr="00E21A9A">
              <w:rPr>
                <w:rFonts w:asciiTheme="minorHAnsi" w:hAnsiTheme="minorHAnsi" w:cstheme="minorHAnsi"/>
                <w:sz w:val="22"/>
                <w:szCs w:val="22"/>
              </w:rPr>
              <w:t xml:space="preserve">Letna premija za zavarovanje (limit kritja </w:t>
            </w:r>
            <w:r w:rsidR="0025435B" w:rsidRPr="003B7EC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3B7EC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E21A9A">
              <w:rPr>
                <w:rFonts w:asciiTheme="minorHAnsi" w:hAnsiTheme="minorHAnsi" w:cstheme="minorHAnsi"/>
                <w:sz w:val="22"/>
                <w:szCs w:val="22"/>
              </w:rPr>
              <w:t xml:space="preserve"> mio EUR) skladno s specifikacijami</w:t>
            </w:r>
          </w:p>
        </w:tc>
        <w:tc>
          <w:tcPr>
            <w:tcW w:w="1859" w:type="dxa"/>
            <w:vAlign w:val="center"/>
          </w:tcPr>
          <w:p w14:paraId="68AB381E" w14:textId="01BA7FDC" w:rsidR="00CD7794" w:rsidRPr="00E21A9A" w:rsidRDefault="00CD7794" w:rsidP="00CD7794">
            <w:pPr>
              <w:spacing w:after="120"/>
              <w:jc w:val="center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B94D083" w14:textId="77777777" w:rsidR="00CD7794" w:rsidRPr="00E21A9A" w:rsidRDefault="00CD7794" w:rsidP="00CD7794">
            <w:pPr>
              <w:spacing w:after="120"/>
              <w:jc w:val="center"/>
              <w:rPr>
                <w:rFonts w:cstheme="minorHAnsi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</w:tcPr>
          <w:p w14:paraId="670FDD7F" w14:textId="77777777" w:rsidR="00CD7794" w:rsidRPr="00E21A9A" w:rsidRDefault="00CD7794" w:rsidP="00CD7794">
            <w:pPr>
              <w:spacing w:after="120"/>
              <w:jc w:val="center"/>
              <w:rPr>
                <w:rFonts w:cstheme="minorHAnsi"/>
                <w:bCs/>
                <w:sz w:val="22"/>
                <w:szCs w:val="22"/>
                <w:highlight w:val="yellow"/>
              </w:rPr>
            </w:pPr>
          </w:p>
        </w:tc>
      </w:tr>
    </w:tbl>
    <w:p w14:paraId="46EF7500" w14:textId="77777777" w:rsidR="00CD7794" w:rsidRPr="00E21A9A" w:rsidRDefault="00CD7794" w:rsidP="00CD7794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Pogodbena cena je fiksna (nespremenljiva), vključuje vse stroške zavarovatelja, potrebne za uspešno izvedbo storitve zavarovanja, davke in druge dajatve (razen DPZP) ter morebitne popuste, in velja do izteka pogodbenega roka.</w:t>
      </w:r>
    </w:p>
    <w:p w14:paraId="6B6852E5" w14:textId="77777777" w:rsidR="00CD7794" w:rsidRPr="00E21A9A" w:rsidRDefault="00CD7794" w:rsidP="00CD7794">
      <w:pPr>
        <w:spacing w:after="0" w:line="240" w:lineRule="auto"/>
        <w:jc w:val="both"/>
        <w:rPr>
          <w:rFonts w:cstheme="minorHAnsi"/>
        </w:rPr>
      </w:pPr>
    </w:p>
    <w:p w14:paraId="1C41097D" w14:textId="77777777" w:rsidR="00CD7794" w:rsidRPr="00E21A9A" w:rsidRDefault="00CD7794" w:rsidP="00CD7794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Pogodbena cena mora vsebovati:</w:t>
      </w:r>
    </w:p>
    <w:p w14:paraId="0615C247" w14:textId="77777777" w:rsidR="00CD7794" w:rsidRPr="00E21A9A" w:rsidRDefault="00CD7794" w:rsidP="00CD7794">
      <w:pPr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storitev zavarovanja odgovornosti članov uprave, nadzornega sveta in ostalih zaposlenih SDH;</w:t>
      </w:r>
    </w:p>
    <w:p w14:paraId="0BCAC44F" w14:textId="77777777" w:rsidR="00CD7794" w:rsidRPr="00E21A9A" w:rsidRDefault="00CD7794" w:rsidP="00CD7794">
      <w:pPr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provizijo zavarovalnega posrednika;</w:t>
      </w:r>
    </w:p>
    <w:p w14:paraId="7CD9CC1C" w14:textId="77777777" w:rsidR="00CD7794" w:rsidRPr="00E21A9A" w:rsidRDefault="00CD7794" w:rsidP="00CD7794">
      <w:pPr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vse morebitne druge stroške in dajatve (razen DPZP) zavarovatelja, potrebne za izvedbo te pogodbe.</w:t>
      </w:r>
    </w:p>
    <w:p w14:paraId="4A783DF7" w14:textId="77777777" w:rsidR="00CD7794" w:rsidRPr="00E21A9A" w:rsidRDefault="00CD7794" w:rsidP="00CD7794">
      <w:pPr>
        <w:spacing w:after="0" w:line="240" w:lineRule="auto"/>
        <w:jc w:val="both"/>
        <w:rPr>
          <w:rFonts w:cstheme="minorHAnsi"/>
        </w:rPr>
      </w:pPr>
    </w:p>
    <w:p w14:paraId="01EE06E0" w14:textId="77777777" w:rsidR="00CD7794" w:rsidRPr="00E21A9A" w:rsidRDefault="00CD7794" w:rsidP="00CD7794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Naročnik zavarovatelju ne bo priznal nobenih povišanj cene iz razloga, ker v ceno morda niso bili vključeni vsi davki, stroški ali druge obvezne dajatve ter provizija zavarovalnega posrednika.</w:t>
      </w:r>
    </w:p>
    <w:p w14:paraId="238A6032" w14:textId="77777777" w:rsidR="00CD7794" w:rsidRPr="00E21A9A" w:rsidRDefault="00CD7794" w:rsidP="00CD7794">
      <w:pPr>
        <w:spacing w:after="0" w:line="240" w:lineRule="auto"/>
        <w:jc w:val="both"/>
        <w:rPr>
          <w:rFonts w:cstheme="minorHAnsi"/>
        </w:rPr>
      </w:pPr>
    </w:p>
    <w:p w14:paraId="1B4DCC21" w14:textId="77777777" w:rsidR="00CD7794" w:rsidRPr="00E21A9A" w:rsidRDefault="00CD7794" w:rsidP="00101C89">
      <w:pPr>
        <w:spacing w:after="0" w:line="240" w:lineRule="auto"/>
        <w:jc w:val="both"/>
        <w:rPr>
          <w:rFonts w:cstheme="minorHAnsi"/>
        </w:rPr>
      </w:pPr>
    </w:p>
    <w:p w14:paraId="6C796F5D" w14:textId="77777777" w:rsidR="00101C89" w:rsidRPr="00E21A9A" w:rsidRDefault="00101C89" w:rsidP="00101C89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Zastopnik/pooblaščeni predstavnik ponudnika:</w:t>
      </w:r>
    </w:p>
    <w:p w14:paraId="133FDE02" w14:textId="77777777" w:rsidR="00101C89" w:rsidRPr="00E21A9A" w:rsidRDefault="00101C89" w:rsidP="00101C89">
      <w:pPr>
        <w:spacing w:after="0" w:line="240" w:lineRule="auto"/>
        <w:ind w:left="4320" w:firstLine="720"/>
        <w:rPr>
          <w:rFonts w:cstheme="minorHAnsi"/>
        </w:rPr>
      </w:pPr>
      <w:r w:rsidRPr="00E21A9A">
        <w:rPr>
          <w:rFonts w:cstheme="minorHAnsi"/>
        </w:rPr>
        <w:t xml:space="preserve">V/na </w:t>
      </w:r>
      <w:r w:rsidRPr="00E21A9A">
        <w:rPr>
          <w:rFonts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E21A9A">
        <w:rPr>
          <w:rFonts w:cstheme="minorHAnsi"/>
        </w:rPr>
        <w:instrText xml:space="preserve"> FORMTEXT </w:instrText>
      </w:r>
      <w:r w:rsidRPr="00E21A9A">
        <w:rPr>
          <w:rFonts w:cstheme="minorHAnsi"/>
        </w:rPr>
      </w:r>
      <w:r w:rsidRPr="00E21A9A">
        <w:rPr>
          <w:rFonts w:cstheme="minorHAnsi"/>
        </w:rPr>
        <w:fldChar w:fldCharType="separate"/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ab/>
      </w:r>
      <w:r w:rsidRPr="00E21A9A">
        <w:rPr>
          <w:rFonts w:cstheme="minorHAnsi"/>
          <w:noProof/>
        </w:rPr>
        <w:tab/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</w:rPr>
        <w:fldChar w:fldCharType="end"/>
      </w:r>
      <w:bookmarkEnd w:id="1"/>
      <w:r w:rsidRPr="00E21A9A">
        <w:rPr>
          <w:rFonts w:cstheme="minorHAnsi"/>
        </w:rPr>
        <w:t xml:space="preserve">, dne </w:t>
      </w:r>
      <w:r w:rsidRPr="00E21A9A">
        <w:rPr>
          <w:rFonts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E21A9A">
        <w:rPr>
          <w:rFonts w:cstheme="minorHAnsi"/>
        </w:rPr>
        <w:instrText xml:space="preserve"> FORMTEXT </w:instrText>
      </w:r>
      <w:r w:rsidRPr="00E21A9A">
        <w:rPr>
          <w:rFonts w:cstheme="minorHAnsi"/>
        </w:rPr>
      </w:r>
      <w:r w:rsidRPr="00E21A9A">
        <w:rPr>
          <w:rFonts w:cstheme="minorHAnsi"/>
        </w:rPr>
        <w:fldChar w:fldCharType="separate"/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ab/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</w:rPr>
        <w:fldChar w:fldCharType="end"/>
      </w:r>
      <w:bookmarkEnd w:id="2"/>
    </w:p>
    <w:p w14:paraId="1434C081" w14:textId="77777777" w:rsidR="00101C89" w:rsidRPr="00E21A9A" w:rsidRDefault="00101C89" w:rsidP="00101C89">
      <w:pPr>
        <w:spacing w:after="0" w:line="240" w:lineRule="auto"/>
        <w:ind w:left="4320" w:firstLine="720"/>
        <w:rPr>
          <w:rFonts w:cstheme="minorHAnsi"/>
        </w:rPr>
      </w:pPr>
    </w:p>
    <w:p w14:paraId="46C9DD2B" w14:textId="77777777" w:rsidR="00101C89" w:rsidRPr="00E21A9A" w:rsidRDefault="00101C89" w:rsidP="00101C89">
      <w:pPr>
        <w:spacing w:after="0" w:line="240" w:lineRule="auto"/>
        <w:rPr>
          <w:rFonts w:cstheme="minorHAnsi"/>
        </w:rPr>
      </w:pPr>
      <w:r w:rsidRPr="00E21A9A">
        <w:rPr>
          <w:rFonts w:cstheme="minorHAnsi"/>
        </w:rPr>
        <w:tab/>
      </w:r>
      <w:r w:rsidRPr="00E21A9A">
        <w:rPr>
          <w:rFonts w:cstheme="minorHAnsi"/>
        </w:rPr>
        <w:tab/>
      </w:r>
      <w:r w:rsidRPr="00E21A9A">
        <w:rPr>
          <w:rFonts w:cstheme="minorHAnsi"/>
        </w:rPr>
        <w:tab/>
      </w:r>
      <w:r w:rsidRPr="00E21A9A">
        <w:rPr>
          <w:rFonts w:cstheme="minorHAnsi"/>
        </w:rPr>
        <w:tab/>
      </w:r>
      <w:r w:rsidRPr="00E21A9A">
        <w:rPr>
          <w:rFonts w:cstheme="minorHAnsi"/>
        </w:rPr>
        <w:tab/>
      </w:r>
      <w:r w:rsidRPr="00E21A9A">
        <w:rPr>
          <w:rFonts w:cstheme="minorHAnsi"/>
        </w:rPr>
        <w:tab/>
      </w:r>
      <w:r w:rsidRPr="00E21A9A">
        <w:rPr>
          <w:rFonts w:cstheme="minorHAnsi"/>
        </w:rPr>
        <w:tab/>
        <w:t>Ime in priimek:</w:t>
      </w:r>
    </w:p>
    <w:p w14:paraId="509A134F" w14:textId="77777777" w:rsidR="002A118E" w:rsidRPr="00E21A9A" w:rsidRDefault="002A118E" w:rsidP="00101C89">
      <w:pPr>
        <w:spacing w:after="0" w:line="240" w:lineRule="auto"/>
        <w:ind w:left="4320" w:firstLine="720"/>
        <w:rPr>
          <w:rFonts w:cstheme="minorHAnsi"/>
        </w:rPr>
      </w:pPr>
      <w:bookmarkStart w:id="3" w:name="_Hlk10020766"/>
    </w:p>
    <w:p w14:paraId="626930FD" w14:textId="7029D4B3" w:rsidR="002D32BD" w:rsidRPr="00E21A9A" w:rsidRDefault="00101C89" w:rsidP="002A118E">
      <w:pPr>
        <w:spacing w:after="0" w:line="240" w:lineRule="auto"/>
        <w:ind w:left="4320" w:firstLine="720"/>
        <w:rPr>
          <w:rFonts w:cstheme="minorHAnsi"/>
        </w:rPr>
      </w:pPr>
      <w:r w:rsidRPr="00E21A9A">
        <w:rPr>
          <w:rFonts w:cstheme="minorHAnsi"/>
        </w:rPr>
        <w:t>Podpis in žig:</w:t>
      </w:r>
      <w:bookmarkEnd w:id="0"/>
      <w:bookmarkEnd w:id="3"/>
    </w:p>
    <w:sectPr w:rsidR="002D32BD" w:rsidRPr="00E21A9A" w:rsidSect="00B169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65E0E" w14:textId="77777777" w:rsidR="001D3AF4" w:rsidRDefault="001D3AF4">
      <w:pPr>
        <w:spacing w:after="0" w:line="240" w:lineRule="auto"/>
      </w:pPr>
      <w:r>
        <w:separator/>
      </w:r>
    </w:p>
  </w:endnote>
  <w:endnote w:type="continuationSeparator" w:id="0">
    <w:p w14:paraId="42BA64BC" w14:textId="77777777" w:rsidR="001D3AF4" w:rsidRDefault="001D3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DE638" w14:textId="77777777" w:rsidR="00B169C7" w:rsidRDefault="00B16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B421" w14:textId="21B913F4" w:rsidR="00C1254D" w:rsidRDefault="00C1254D" w:rsidP="00B169C7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8022" w14:textId="77777777" w:rsidR="00B169C7" w:rsidRDefault="00B16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82D5B" w14:textId="77777777" w:rsidR="001D3AF4" w:rsidRDefault="001D3AF4">
      <w:pPr>
        <w:spacing w:after="0" w:line="240" w:lineRule="auto"/>
      </w:pPr>
      <w:r>
        <w:separator/>
      </w:r>
    </w:p>
  </w:footnote>
  <w:footnote w:type="continuationSeparator" w:id="0">
    <w:p w14:paraId="069F140B" w14:textId="77777777" w:rsidR="001D3AF4" w:rsidRDefault="001D3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0688" w14:textId="77777777" w:rsidR="00B169C7" w:rsidRDefault="00B16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4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7A21" w14:textId="77777777" w:rsidR="00B169C7" w:rsidRDefault="00B16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489"/>
    <w:multiLevelType w:val="hybridMultilevel"/>
    <w:tmpl w:val="8CB6BB9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06445">
    <w:abstractNumId w:val="7"/>
  </w:num>
  <w:num w:numId="2" w16cid:durableId="2003123910">
    <w:abstractNumId w:val="2"/>
  </w:num>
  <w:num w:numId="3" w16cid:durableId="2026979105">
    <w:abstractNumId w:val="12"/>
  </w:num>
  <w:num w:numId="4" w16cid:durableId="1749841202">
    <w:abstractNumId w:val="10"/>
  </w:num>
  <w:num w:numId="5" w16cid:durableId="457453439">
    <w:abstractNumId w:val="1"/>
  </w:num>
  <w:num w:numId="6" w16cid:durableId="222065256">
    <w:abstractNumId w:val="6"/>
  </w:num>
  <w:num w:numId="7" w16cid:durableId="1730424501">
    <w:abstractNumId w:val="11"/>
  </w:num>
  <w:num w:numId="8" w16cid:durableId="120003433">
    <w:abstractNumId w:val="4"/>
  </w:num>
  <w:num w:numId="9" w16cid:durableId="1664310582">
    <w:abstractNumId w:val="8"/>
  </w:num>
  <w:num w:numId="10" w16cid:durableId="502013914">
    <w:abstractNumId w:val="13"/>
  </w:num>
  <w:num w:numId="11" w16cid:durableId="1581719811">
    <w:abstractNumId w:val="19"/>
  </w:num>
  <w:num w:numId="12" w16cid:durableId="1735660801">
    <w:abstractNumId w:val="16"/>
  </w:num>
  <w:num w:numId="13" w16cid:durableId="1053239704">
    <w:abstractNumId w:val="14"/>
  </w:num>
  <w:num w:numId="14" w16cid:durableId="114717742">
    <w:abstractNumId w:val="15"/>
  </w:num>
  <w:num w:numId="15" w16cid:durableId="2025210538">
    <w:abstractNumId w:val="17"/>
  </w:num>
  <w:num w:numId="16" w16cid:durableId="1927494482">
    <w:abstractNumId w:val="9"/>
  </w:num>
  <w:num w:numId="17" w16cid:durableId="705641400">
    <w:abstractNumId w:val="3"/>
  </w:num>
  <w:num w:numId="18" w16cid:durableId="1825586806">
    <w:abstractNumId w:val="18"/>
  </w:num>
  <w:num w:numId="19" w16cid:durableId="1020544297">
    <w:abstractNumId w:val="5"/>
  </w:num>
  <w:num w:numId="20" w16cid:durableId="242882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03DE1"/>
    <w:rsid w:val="00025235"/>
    <w:rsid w:val="00034858"/>
    <w:rsid w:val="0004125A"/>
    <w:rsid w:val="0005272B"/>
    <w:rsid w:val="00053E90"/>
    <w:rsid w:val="000619DF"/>
    <w:rsid w:val="00075E3B"/>
    <w:rsid w:val="00077A7C"/>
    <w:rsid w:val="000B7F5C"/>
    <w:rsid w:val="000C057F"/>
    <w:rsid w:val="000C0B13"/>
    <w:rsid w:val="000D313A"/>
    <w:rsid w:val="000E1940"/>
    <w:rsid w:val="00101C89"/>
    <w:rsid w:val="0014081C"/>
    <w:rsid w:val="001523BF"/>
    <w:rsid w:val="001927A4"/>
    <w:rsid w:val="001943F3"/>
    <w:rsid w:val="001B110A"/>
    <w:rsid w:val="001C4C15"/>
    <w:rsid w:val="001D3AF4"/>
    <w:rsid w:val="001D56E6"/>
    <w:rsid w:val="002024AC"/>
    <w:rsid w:val="0021383B"/>
    <w:rsid w:val="002270FB"/>
    <w:rsid w:val="00236CCB"/>
    <w:rsid w:val="0025435B"/>
    <w:rsid w:val="002A118E"/>
    <w:rsid w:val="002A2D81"/>
    <w:rsid w:val="002A380E"/>
    <w:rsid w:val="002C07EE"/>
    <w:rsid w:val="002D32BD"/>
    <w:rsid w:val="00347877"/>
    <w:rsid w:val="003B2F36"/>
    <w:rsid w:val="003B7EC1"/>
    <w:rsid w:val="004247AC"/>
    <w:rsid w:val="00460ED0"/>
    <w:rsid w:val="0046415C"/>
    <w:rsid w:val="00481A54"/>
    <w:rsid w:val="004D6D92"/>
    <w:rsid w:val="004E1E03"/>
    <w:rsid w:val="004F6382"/>
    <w:rsid w:val="005105FE"/>
    <w:rsid w:val="0053377F"/>
    <w:rsid w:val="00536DC0"/>
    <w:rsid w:val="0056099A"/>
    <w:rsid w:val="005761CC"/>
    <w:rsid w:val="00591A91"/>
    <w:rsid w:val="005A37B0"/>
    <w:rsid w:val="005C49DA"/>
    <w:rsid w:val="005C683C"/>
    <w:rsid w:val="005D4F93"/>
    <w:rsid w:val="005E4023"/>
    <w:rsid w:val="005F574B"/>
    <w:rsid w:val="00631432"/>
    <w:rsid w:val="006865CC"/>
    <w:rsid w:val="006B16FB"/>
    <w:rsid w:val="006C0571"/>
    <w:rsid w:val="006D1803"/>
    <w:rsid w:val="006E642B"/>
    <w:rsid w:val="00766729"/>
    <w:rsid w:val="0077241D"/>
    <w:rsid w:val="00777E8C"/>
    <w:rsid w:val="007C1C05"/>
    <w:rsid w:val="007C2390"/>
    <w:rsid w:val="007C4F05"/>
    <w:rsid w:val="007D5949"/>
    <w:rsid w:val="007E5F93"/>
    <w:rsid w:val="0082433D"/>
    <w:rsid w:val="00834E29"/>
    <w:rsid w:val="00844965"/>
    <w:rsid w:val="008631AF"/>
    <w:rsid w:val="008A0EF3"/>
    <w:rsid w:val="008B1C6F"/>
    <w:rsid w:val="008C18FB"/>
    <w:rsid w:val="008D6A28"/>
    <w:rsid w:val="008D6F58"/>
    <w:rsid w:val="008E00A7"/>
    <w:rsid w:val="0090098C"/>
    <w:rsid w:val="009034B6"/>
    <w:rsid w:val="0093262D"/>
    <w:rsid w:val="00937BBF"/>
    <w:rsid w:val="0098590B"/>
    <w:rsid w:val="009F6E4A"/>
    <w:rsid w:val="00A25E76"/>
    <w:rsid w:val="00A52B03"/>
    <w:rsid w:val="00A656E2"/>
    <w:rsid w:val="00A84956"/>
    <w:rsid w:val="00A93187"/>
    <w:rsid w:val="00AA29BA"/>
    <w:rsid w:val="00B04FF9"/>
    <w:rsid w:val="00B169C7"/>
    <w:rsid w:val="00B7437F"/>
    <w:rsid w:val="00B840A1"/>
    <w:rsid w:val="00B85455"/>
    <w:rsid w:val="00B87B6D"/>
    <w:rsid w:val="00B972E8"/>
    <w:rsid w:val="00C1254D"/>
    <w:rsid w:val="00C23A25"/>
    <w:rsid w:val="00C60520"/>
    <w:rsid w:val="00C6412E"/>
    <w:rsid w:val="00C71EEF"/>
    <w:rsid w:val="00C77C2B"/>
    <w:rsid w:val="00CC7A42"/>
    <w:rsid w:val="00CD7794"/>
    <w:rsid w:val="00CE4B6F"/>
    <w:rsid w:val="00CE6280"/>
    <w:rsid w:val="00D256EF"/>
    <w:rsid w:val="00D50128"/>
    <w:rsid w:val="00D513E3"/>
    <w:rsid w:val="00D730AA"/>
    <w:rsid w:val="00D80988"/>
    <w:rsid w:val="00D8624A"/>
    <w:rsid w:val="00DA6A27"/>
    <w:rsid w:val="00DB4A86"/>
    <w:rsid w:val="00DD3E6E"/>
    <w:rsid w:val="00E137C2"/>
    <w:rsid w:val="00E21A9A"/>
    <w:rsid w:val="00E45726"/>
    <w:rsid w:val="00E75997"/>
    <w:rsid w:val="00E93A56"/>
    <w:rsid w:val="00EE1770"/>
    <w:rsid w:val="00EE2CDF"/>
    <w:rsid w:val="00EF2D89"/>
    <w:rsid w:val="00EF50BC"/>
    <w:rsid w:val="00EF5278"/>
    <w:rsid w:val="00F11075"/>
    <w:rsid w:val="00F331BF"/>
    <w:rsid w:val="00F4188F"/>
    <w:rsid w:val="00F73718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Footer">
    <w:name w:val="footer"/>
    <w:basedOn w:val="Normal"/>
    <w:link w:val="FooterChar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FooterChar">
    <w:name w:val="Footer Char"/>
    <w:basedOn w:val="DefaultParagraphFont"/>
    <w:link w:val="Footer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Header">
    <w:name w:val="header"/>
    <w:basedOn w:val="Normal"/>
    <w:link w:val="HeaderChar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HeaderChar">
    <w:name w:val="Header Char"/>
    <w:basedOn w:val="DefaultParagraphFont"/>
    <w:link w:val="Header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ListParagraph">
    <w:name w:val="List Paragraph"/>
    <w:aliases w:val="seznam,Bullet Number,S-List Paragraph,Diligence Check,Use Case List Paragraph,Heading2,Odstavek seznama_IP,Seznam_IP_1"/>
    <w:basedOn w:val="Normal"/>
    <w:link w:val="ListParagraphChar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TOC1">
    <w:name w:val="toc 1"/>
    <w:basedOn w:val="Normal"/>
    <w:next w:val="Normal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TOC2">
    <w:name w:val="toc 2"/>
    <w:basedOn w:val="Normal"/>
    <w:next w:val="Normal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yperlink">
    <w:name w:val="Hyperlink"/>
    <w:basedOn w:val="DefaultParagraphFont"/>
    <w:uiPriority w:val="99"/>
    <w:unhideWhenUsed/>
    <w:rsid w:val="007D5949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7D5949"/>
    <w:rPr>
      <w:sz w:val="16"/>
    </w:rPr>
  </w:style>
  <w:style w:type="table" w:styleId="TableGrid">
    <w:name w:val="Table Grid"/>
    <w:basedOn w:val="TableNormal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ListParagraphChar">
    <w:name w:val="List Paragraph Char"/>
    <w:aliases w:val="seznam Char,Bullet Number Char,S-List Paragraph Char,Diligence Check Char,Use Case List Paragraph Char,Heading2 Char,Odstavek seznama_IP Char,Seznam_IP_1 Char"/>
    <w:link w:val="ListParagraph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TableNormal"/>
    <w:next w:val="TableGrid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TableNormal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sion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4</cp:revision>
  <cp:lastPrinted>2024-02-01T14:09:00Z</cp:lastPrinted>
  <dcterms:created xsi:type="dcterms:W3CDTF">2025-06-16T08:52:00Z</dcterms:created>
  <dcterms:modified xsi:type="dcterms:W3CDTF">2026-07-03T09:09:00Z</dcterms:modified>
</cp:coreProperties>
</file>